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B1F" w:rsidRPr="008547DC" w:rsidRDefault="004F4B1F" w:rsidP="004F4B1F">
      <w:pPr>
        <w:spacing w:after="120" w:line="240" w:lineRule="auto"/>
        <w:rPr>
          <w:rFonts w:eastAsia="Times New Roman" w:cs="Times New Roman"/>
          <w:color w:val="000000" w:themeColor="text1"/>
          <w:lang w:eastAsia="el-GR"/>
        </w:rPr>
      </w:pPr>
      <w:bookmarkStart w:id="0" w:name="_GoBack"/>
      <w:r w:rsidRPr="008547DC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>Πρωτόκολλο</w:t>
      </w:r>
      <w:r w:rsidRPr="008547DC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el-GR"/>
        </w:rPr>
        <w:t xml:space="preserve"> </w:t>
      </w:r>
      <w:r w:rsidRPr="008547DC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>Ελέγχου Εσωτερικής Ηλεκτρικής Εγκατάστασης κατά ΕΛΟΤ 60364</w:t>
      </w:r>
      <w:r w:rsidRPr="008547DC">
        <w:rPr>
          <w:rFonts w:eastAsia="Times New Roman" w:cs="Times New Roman"/>
          <w:color w:val="000000" w:themeColor="text1"/>
          <w:sz w:val="22"/>
          <w:szCs w:val="22"/>
          <w:lang w:eastAsia="el-GR"/>
        </w:rPr>
        <w:t xml:space="preserve">    </w:t>
      </w:r>
      <w:r w:rsidRPr="008547DC">
        <w:rPr>
          <w:rFonts w:eastAsia="Times New Roman" w:cs="Times New Roman"/>
          <w:color w:val="000000" w:themeColor="text1"/>
          <w:sz w:val="18"/>
          <w:szCs w:val="18"/>
          <w:lang w:eastAsia="el-GR"/>
        </w:rPr>
        <w:t>Σελίδα  1  από  .......</w:t>
      </w:r>
    </w:p>
    <w:tbl>
      <w:tblPr>
        <w:tblW w:w="10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217"/>
        <w:gridCol w:w="1055"/>
        <w:gridCol w:w="89"/>
        <w:gridCol w:w="52"/>
        <w:gridCol w:w="343"/>
        <w:gridCol w:w="181"/>
        <w:gridCol w:w="49"/>
        <w:gridCol w:w="111"/>
        <w:gridCol w:w="28"/>
        <w:gridCol w:w="80"/>
        <w:gridCol w:w="61"/>
        <w:gridCol w:w="371"/>
        <w:gridCol w:w="427"/>
        <w:gridCol w:w="493"/>
        <w:gridCol w:w="427"/>
        <w:gridCol w:w="62"/>
        <w:gridCol w:w="556"/>
        <w:gridCol w:w="21"/>
        <w:gridCol w:w="365"/>
        <w:gridCol w:w="58"/>
        <w:gridCol w:w="132"/>
        <w:gridCol w:w="189"/>
        <w:gridCol w:w="36"/>
        <w:gridCol w:w="124"/>
        <w:gridCol w:w="76"/>
        <w:gridCol w:w="231"/>
        <w:gridCol w:w="487"/>
        <w:gridCol w:w="274"/>
        <w:gridCol w:w="110"/>
        <w:gridCol w:w="31"/>
        <w:gridCol w:w="449"/>
        <w:gridCol w:w="112"/>
        <w:gridCol w:w="362"/>
        <w:gridCol w:w="641"/>
        <w:gridCol w:w="58"/>
        <w:gridCol w:w="108"/>
        <w:gridCol w:w="244"/>
        <w:gridCol w:w="361"/>
        <w:gridCol w:w="163"/>
      </w:tblGrid>
      <w:tr w:rsidR="008547DC" w:rsidRPr="008547DC" w:rsidTr="00124D32">
        <w:trPr>
          <w:cantSplit/>
          <w:trHeight w:val="833"/>
          <w:jc w:val="center"/>
        </w:trPr>
        <w:tc>
          <w:tcPr>
            <w:tcW w:w="3493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Πρωτόκολλο ελέγχου</w:t>
            </w:r>
            <w:r w:rsidRPr="008547DC">
              <w:rPr>
                <w:rFonts w:eastAsia="Times New Roman"/>
                <w:b/>
                <w:color w:val="000000" w:themeColor="text1"/>
                <w:sz w:val="20"/>
                <w:szCs w:val="20"/>
                <w:vertAlign w:val="superscript"/>
                <w:lang w:eastAsia="el-GR"/>
              </w:rPr>
              <w:t xml:space="preserve">  </w:t>
            </w:r>
            <w:r w:rsidRPr="008547DC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N</w:t>
            </w:r>
            <w:r w:rsidRPr="008547DC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ο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…...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με βάση την κείμενη νομοθεσία</w:t>
            </w:r>
          </w:p>
        </w:tc>
        <w:tc>
          <w:tcPr>
            <w:tcW w:w="4224" w:type="dxa"/>
            <w:gridSpan w:val="19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outlineLvl w:val="0"/>
              <w:rPr>
                <w:rFonts w:eastAsia="Times New Roman" w:cs="Times New Roman"/>
                <w:b/>
                <w:outline/>
                <w:color w:val="000000" w:themeColor="text1"/>
                <w:sz w:val="18"/>
                <w:szCs w:val="18"/>
                <w:lang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Ιδιοκτήτης   </w:t>
            </w:r>
            <w:r w:rsidRPr="008547DC">
              <w:rPr>
                <w:rFonts w:eastAsia="Times New Roman" w:cs="Times New Roman"/>
                <w:outline/>
                <w:color w:val="000000" w:themeColor="text1"/>
                <w:sz w:val="18"/>
                <w:szCs w:val="18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  <w:r w:rsidRPr="008547DC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              Καταναλωτής      </w:t>
            </w:r>
            <w:r w:rsidRPr="008547DC">
              <w:rPr>
                <w:rFonts w:eastAsia="Times New Roman" w:cs="Times New Roman"/>
                <w:outline/>
                <w:color w:val="000000" w:themeColor="text1"/>
                <w:sz w:val="18"/>
                <w:szCs w:val="18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</w:p>
          <w:p w:rsidR="004F4B1F" w:rsidRPr="008547DC" w:rsidRDefault="004F4B1F" w:rsidP="004F4B1F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ή  Επωνυμία / Επώνυμο</w:t>
            </w:r>
          </w:p>
          <w:p w:rsidR="004F4B1F" w:rsidRPr="008547DC" w:rsidRDefault="004F4B1F" w:rsidP="004F4B1F">
            <w:pPr>
              <w:spacing w:line="240" w:lineRule="auto"/>
              <w:outlineLvl w:val="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  <w:t>......……………...............................…………….….</w:t>
            </w:r>
          </w:p>
        </w:tc>
        <w:tc>
          <w:tcPr>
            <w:tcW w:w="2913" w:type="dxa"/>
            <w:gridSpan w:val="1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</w:pPr>
            <w:proofErr w:type="spellStart"/>
            <w:r w:rsidRPr="008547DC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>Αρ</w:t>
            </w:r>
            <w:proofErr w:type="spellEnd"/>
            <w:r w:rsidRPr="008547DC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. παροχής: </w:t>
            </w:r>
            <w:r w:rsidRPr="008547DC"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  <w:t>....................................................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Διεύθυνση: </w:t>
            </w:r>
            <w:r w:rsidRPr="008547DC"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  <w:t>....................................................</w:t>
            </w:r>
          </w:p>
        </w:tc>
      </w:tr>
      <w:tr w:rsidR="008547DC" w:rsidRPr="008547DC" w:rsidTr="00124D32">
        <w:trPr>
          <w:cantSplit/>
          <w:trHeight w:hRule="exact" w:val="1123"/>
          <w:jc w:val="center"/>
        </w:trPr>
        <w:tc>
          <w:tcPr>
            <w:tcW w:w="3493" w:type="dxa"/>
            <w:gridSpan w:val="9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Αρχικός έλεγχος                    </w:t>
            </w: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sym w:font="Webdings" w:char="F063"/>
            </w:r>
          </w:p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Τακτικός επανέλεγχος          </w:t>
            </w: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sym w:font="Webdings" w:char="F063"/>
            </w:r>
          </w:p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Έκτακτος έλεγχος                 </w:t>
            </w: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sym w:font="Webdings" w:char="F063"/>
            </w:r>
          </w:p>
          <w:p w:rsidR="004F4B1F" w:rsidRPr="008547DC" w:rsidRDefault="004F4B1F" w:rsidP="004F4B1F">
            <w:pPr>
              <w:spacing w:before="2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i/>
                <w:color w:val="000000" w:themeColor="text1"/>
                <w:sz w:val="16"/>
                <w:szCs w:val="16"/>
                <w:lang w:eastAsia="el-GR"/>
              </w:rPr>
              <w:t>Αιτία έκτακτου ελέγχου</w:t>
            </w: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:   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(</w:t>
            </w:r>
            <w:r w:rsidRPr="008547DC">
              <w:rPr>
                <w:rFonts w:eastAsia="Times New Roman"/>
                <w:i/>
                <w:color w:val="000000" w:themeColor="text1"/>
                <w:sz w:val="16"/>
                <w:szCs w:val="16"/>
                <w:lang w:eastAsia="el-GR"/>
              </w:rPr>
              <w:t>προσδιορίστε)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…………………..………………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………………………………………………………………………………………………………………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………………………………………………………………………………………………………………</w:t>
            </w:r>
          </w:p>
          <w:p w:rsidR="004F4B1F" w:rsidRPr="008547DC" w:rsidRDefault="004F4B1F" w:rsidP="004F4B1F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l-GR"/>
              </w:rPr>
            </w:pPr>
          </w:p>
        </w:tc>
        <w:tc>
          <w:tcPr>
            <w:tcW w:w="4224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Ηλεκτρολόγος εγκαταστάτης</w:t>
            </w:r>
          </w:p>
          <w:p w:rsidR="004F4B1F" w:rsidRPr="008547DC" w:rsidRDefault="004F4B1F" w:rsidP="004F4B1F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/ Επώνυμο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…………………………………………...…....</w:t>
            </w:r>
          </w:p>
        </w:tc>
        <w:tc>
          <w:tcPr>
            <w:tcW w:w="2913" w:type="dxa"/>
            <w:gridSpan w:val="1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4F4B1F" w:rsidRPr="008547DC" w:rsidRDefault="004F4B1F" w:rsidP="004F4B1F">
            <w:pPr>
              <w:spacing w:line="240" w:lineRule="auto"/>
              <w:ind w:right="-70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Αριθ. άδειας/βεβ. αναγγελίας:</w:t>
            </w: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 ........................................</w:t>
            </w:r>
          </w:p>
          <w:p w:rsidR="004F4B1F" w:rsidRPr="008547DC" w:rsidRDefault="004F4B1F" w:rsidP="004F4B1F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Ειδικότητα/Ομάδα:</w:t>
            </w: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 …........…...………………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Κατηγορία</w:t>
            </w: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 xml:space="preserve"> ..................…</w:t>
            </w:r>
          </w:p>
        </w:tc>
      </w:tr>
      <w:tr w:rsidR="008547DC" w:rsidRPr="008547DC" w:rsidTr="00124D32">
        <w:trPr>
          <w:cantSplit/>
          <w:trHeight w:hRule="exact" w:val="347"/>
          <w:jc w:val="center"/>
        </w:trPr>
        <w:tc>
          <w:tcPr>
            <w:tcW w:w="3493" w:type="dxa"/>
            <w:gridSpan w:val="9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137" w:type="dxa"/>
            <w:gridSpan w:val="31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Κατηγορία εγκατάστασης:  </w:t>
            </w: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………………………………………..…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Κωδ</w:t>
            </w:r>
            <w:proofErr w:type="spellEnd"/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. </w:t>
            </w: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……….</w:t>
            </w:r>
          </w:p>
        </w:tc>
      </w:tr>
      <w:tr w:rsidR="008547DC" w:rsidRPr="008547DC" w:rsidTr="00124D32">
        <w:trPr>
          <w:cantSplit/>
          <w:trHeight w:hRule="exact" w:val="402"/>
          <w:jc w:val="center"/>
        </w:trPr>
        <w:tc>
          <w:tcPr>
            <w:tcW w:w="3493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Ονομαστική τάση:</w:t>
            </w:r>
            <w:r w:rsidRPr="008547DC">
              <w:rPr>
                <w:rFonts w:eastAsia="Times New Roman"/>
                <w:color w:val="000000" w:themeColor="text1"/>
                <w:sz w:val="20"/>
                <w:lang w:eastAsia="el-GR"/>
              </w:rPr>
              <w:t xml:space="preserve">       ………….    (</w:t>
            </w:r>
            <w:r w:rsidRPr="008547DC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V</w:t>
            </w:r>
            <w:r w:rsidRPr="008547DC">
              <w:rPr>
                <w:rFonts w:eastAsia="Times New Roman"/>
                <w:color w:val="000000" w:themeColor="text1"/>
                <w:sz w:val="20"/>
                <w:lang w:eastAsia="el-GR"/>
              </w:rPr>
              <w:t xml:space="preserve">)      </w:t>
            </w:r>
          </w:p>
        </w:tc>
        <w:tc>
          <w:tcPr>
            <w:tcW w:w="194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  <w:t>Δίκτυο τροφοδοσίας:</w:t>
            </w:r>
          </w:p>
        </w:tc>
        <w:tc>
          <w:tcPr>
            <w:tcW w:w="11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Τ -Σύστημα</w:t>
            </w: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113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Ν-Σύστημα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8547D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111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IT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-Σύστημα</w:t>
            </w: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    </w:t>
            </w:r>
            <w:r w:rsidRPr="008547D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</w:tr>
      <w:tr w:rsidR="008547DC" w:rsidRPr="008547DC" w:rsidTr="00124D32">
        <w:trPr>
          <w:cantSplit/>
          <w:trHeight w:hRule="exact" w:val="284"/>
          <w:jc w:val="center"/>
        </w:trPr>
        <w:tc>
          <w:tcPr>
            <w:tcW w:w="2668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lang w:eastAsia="el-GR"/>
              </w:rPr>
              <w:t>1. Οπτικ</w:t>
            </w:r>
            <w:r w:rsidRPr="008547DC"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  <w:t xml:space="preserve">οί </w:t>
            </w:r>
            <w:proofErr w:type="spellStart"/>
            <w:r w:rsidRPr="008547DC"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  <w:t>έλ</w:t>
            </w:r>
            <w:r w:rsidRPr="008547DC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>εγχοι</w:t>
            </w:r>
            <w:proofErr w:type="spellEnd"/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: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 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526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904" w:type="dxa"/>
            <w:gridSpan w:val="6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83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8547DC" w:rsidRPr="008547DC" w:rsidTr="00124D32">
        <w:trPr>
          <w:cantSplit/>
          <w:trHeight w:hRule="exact" w:val="563"/>
          <w:jc w:val="center"/>
        </w:trPr>
        <w:tc>
          <w:tcPr>
            <w:tcW w:w="2668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1.1.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Μέτρ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 π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ροστ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ασίας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έναντι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br/>
              <w:t xml:space="preserve">      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ηλεκτρο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πληξία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ς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</w:p>
        </w:tc>
        <w:tc>
          <w:tcPr>
            <w:tcW w:w="66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 w:eastAsia="el-GR"/>
              </w:rPr>
            </w:pPr>
          </w:p>
        </w:tc>
        <w:tc>
          <w:tcPr>
            <w:tcW w:w="252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124D32">
            <w:pPr>
              <w:spacing w:line="240" w:lineRule="auto"/>
              <w:ind w:right="-124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1.6. Επιλογή και εγκατάσταση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διατάξεων απομόνωσης</w:t>
            </w:r>
            <w:r w:rsidR="00124D32"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και διακοπής 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  <w:tc>
          <w:tcPr>
            <w:tcW w:w="2831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1.11. Καταλληλόλητα τερματισμού και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σύνδεσης αγωγών &amp; καλωδίων 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hRule="exact" w:val="518"/>
          <w:jc w:val="center"/>
        </w:trPr>
        <w:tc>
          <w:tcPr>
            <w:tcW w:w="266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1.2. Μέτρα προστασίας έναντι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θερμικών επιδράσεων </w:t>
            </w:r>
          </w:p>
        </w:tc>
        <w:tc>
          <w:tcPr>
            <w:tcW w:w="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 w:eastAsia="el-GR"/>
              </w:rPr>
            </w:pPr>
          </w:p>
        </w:tc>
        <w:tc>
          <w:tcPr>
            <w:tcW w:w="2526" w:type="dxa"/>
            <w:gridSpan w:val="10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ind w:right="-124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1.7. Επιλογή και εγκατάσταση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ηλεκτρικού εξοπλισμού με βάση τις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εξωτερικές επιδράσεις 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  <w:tc>
          <w:tcPr>
            <w:tcW w:w="2831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1.12.  Γειώσεις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ηλ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. εξοπλισμού, κύρια &amp;   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        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συμπληρ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ισοδυναμικές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συνδέσεις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hRule="exact" w:val="466"/>
          <w:jc w:val="center"/>
        </w:trPr>
        <w:tc>
          <w:tcPr>
            <w:tcW w:w="266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1.3. Επιλογή αγωγών με βάση το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μέγιστο επιτρεπόμενο ρεύμα τους</w:t>
            </w:r>
          </w:p>
        </w:tc>
        <w:tc>
          <w:tcPr>
            <w:tcW w:w="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 w:eastAsia="el-GR"/>
              </w:rPr>
            </w:pPr>
          </w:p>
        </w:tc>
        <w:tc>
          <w:tcPr>
            <w:tcW w:w="2526" w:type="dxa"/>
            <w:gridSpan w:val="10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ind w:right="-124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1.8.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Αν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αγνώριση 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γωγών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Ν &amp; ΡΕ 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  <w:tc>
          <w:tcPr>
            <w:tcW w:w="2831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1.13.  Δυνατότητα πρόσβασης στον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 ηλεκτρικό εξοπλισμό 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hRule="exact" w:val="429"/>
          <w:jc w:val="center"/>
        </w:trPr>
        <w:tc>
          <w:tcPr>
            <w:tcW w:w="266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124D32">
            <w:pPr>
              <w:spacing w:line="240" w:lineRule="auto"/>
              <w:ind w:left="333" w:right="353" w:hanging="333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1.4. Επιλογή και ρύθμιση των διατάξεων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</w:t>
            </w:r>
          </w:p>
        </w:tc>
        <w:tc>
          <w:tcPr>
            <w:tcW w:w="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 w:eastAsia="el-GR"/>
              </w:rPr>
            </w:pPr>
          </w:p>
        </w:tc>
        <w:tc>
          <w:tcPr>
            <w:tcW w:w="2526" w:type="dxa"/>
            <w:gridSpan w:val="10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ind w:right="-124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1.9. Σχέδια, οδηγίες, πινακίδα δοκιμής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ΔΔΡ 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  <w:tc>
          <w:tcPr>
            <w:tcW w:w="2831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1.14.  Μέτρα κατά ηλεκτρομαγνητικών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 διαταραχών 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hRule="exact" w:val="563"/>
          <w:jc w:val="center"/>
        </w:trPr>
        <w:tc>
          <w:tcPr>
            <w:tcW w:w="2668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124D32">
            <w:pPr>
              <w:spacing w:line="240" w:lineRule="auto"/>
              <w:ind w:left="191" w:hanging="191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1.5. Επιλογή και εγκατάσταση  απαγωγών κρουστικών υπερτάσεων (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SPD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) </w:t>
            </w:r>
          </w:p>
        </w:tc>
        <w:tc>
          <w:tcPr>
            <w:tcW w:w="66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 w:eastAsia="el-GR"/>
              </w:rPr>
            </w:pPr>
          </w:p>
        </w:tc>
        <w:tc>
          <w:tcPr>
            <w:tcW w:w="252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1.10. Δυνατότητα αναγνώρισης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κυκλωμάτων, ασφαλειών κλπ. 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</w:p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8"/>
                <w:szCs w:val="8"/>
                <w:lang w:eastAsia="el-GR"/>
              </w:rPr>
            </w:pPr>
          </w:p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8"/>
                <w:szCs w:val="8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  <w:tc>
          <w:tcPr>
            <w:tcW w:w="2831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1.15.  Επιλογή και εγκατάσταση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 ηλεκτρικών γραμμών 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4D32" w:rsidRPr="008547DC" w:rsidRDefault="00124D32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en-US" w:eastAsia="el-GR"/>
              </w:rPr>
            </w:pPr>
          </w:p>
        </w:tc>
      </w:tr>
      <w:tr w:rsidR="008547DC" w:rsidRPr="008547DC" w:rsidTr="007D7DBF">
        <w:trPr>
          <w:cantSplit/>
          <w:trHeight w:hRule="exact" w:val="677"/>
          <w:jc w:val="center"/>
        </w:trPr>
        <w:tc>
          <w:tcPr>
            <w:tcW w:w="10630" w:type="dxa"/>
            <w:gridSpan w:val="40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……………..</w:t>
            </w:r>
          </w:p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………………………………………………………………………………………………………………………………………….</w:t>
            </w:r>
          </w:p>
          <w:p w:rsidR="004F4B1F" w:rsidRPr="008547DC" w:rsidRDefault="004F4B1F" w:rsidP="004F4B1F">
            <w:pPr>
              <w:spacing w:before="40"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lang w:val="en-US" w:eastAsia="el-GR"/>
              </w:rPr>
              <w:t>.</w:t>
            </w:r>
          </w:p>
        </w:tc>
      </w:tr>
      <w:tr w:rsidR="008547DC" w:rsidRPr="008547DC" w:rsidTr="00124D32">
        <w:trPr>
          <w:cantSplit/>
          <w:trHeight w:hRule="exact" w:val="284"/>
          <w:jc w:val="center"/>
        </w:trPr>
        <w:tc>
          <w:tcPr>
            <w:tcW w:w="2809" w:type="dxa"/>
            <w:gridSpan w:val="5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2. </w:t>
            </w:r>
            <w:proofErr w:type="spellStart"/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Δοκιμές</w:t>
            </w:r>
            <w:proofErr w:type="spellEnd"/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: </w:t>
            </w:r>
          </w:p>
        </w:tc>
        <w:tc>
          <w:tcPr>
            <w:tcW w:w="79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783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4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ind w:right="-50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466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8547DC" w:rsidRPr="008547DC" w:rsidTr="00124D32">
        <w:trPr>
          <w:cantSplit/>
          <w:trHeight w:val="252"/>
          <w:jc w:val="center"/>
        </w:trPr>
        <w:tc>
          <w:tcPr>
            <w:tcW w:w="2809" w:type="dxa"/>
            <w:gridSpan w:val="5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2.1.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Δοκιμές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π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ολικότητ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ας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(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παράγραφος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6.4.3.6)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219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  <w:tc>
          <w:tcPr>
            <w:tcW w:w="2783" w:type="dxa"/>
            <w:gridSpan w:val="9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2.3. 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Δοκιμές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κολουθί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ας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φάσεων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br/>
              <w:t xml:space="preserve">        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παράγραφος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6.4.3.9)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  <w:tc>
          <w:tcPr>
            <w:tcW w:w="2466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2.5. Δοκιμές λειτουργίας και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χειρισμών 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6.4.3.10)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val="284"/>
          <w:jc w:val="center"/>
        </w:trPr>
        <w:tc>
          <w:tcPr>
            <w:tcW w:w="2809" w:type="dxa"/>
            <w:gridSpan w:val="5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124D32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2.2.  Δοκιμές προστασίας με αυτόματη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διακοπή τροφοδοσίας</w:t>
            </w:r>
          </w:p>
          <w:p w:rsidR="004F4B1F" w:rsidRPr="008547DC" w:rsidRDefault="004F4B1F" w:rsidP="00124D32">
            <w:pPr>
              <w:spacing w:line="240" w:lineRule="auto"/>
              <w:ind w:left="333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6.4.3.7)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21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  <w:tc>
          <w:tcPr>
            <w:tcW w:w="2783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2.4.  Δοκιμές πρόσθετων μέτρων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προστασίας 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6.4.3.8)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  <w:tc>
          <w:tcPr>
            <w:tcW w:w="2466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2.6. 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Δοκιμές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ακοπής &amp;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br/>
              <w:t xml:space="preserve">        απ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ομόνωσης</w:t>
            </w:r>
            <w:proofErr w:type="spellEnd"/>
          </w:p>
        </w:tc>
        <w:tc>
          <w:tcPr>
            <w:tcW w:w="41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4D32" w:rsidRPr="008547DC" w:rsidRDefault="00124D32" w:rsidP="004F4B1F">
            <w:pPr>
              <w:spacing w:before="40" w:line="240" w:lineRule="auto"/>
              <w:jc w:val="center"/>
              <w:rPr>
                <w:rFonts w:eastAsia="Times New Roman"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el-GR"/>
              </w:rPr>
            </w:pPr>
          </w:p>
        </w:tc>
      </w:tr>
      <w:tr w:rsidR="008547DC" w:rsidRPr="008547DC" w:rsidTr="007D7DBF">
        <w:trPr>
          <w:cantSplit/>
          <w:trHeight w:hRule="exact" w:val="527"/>
          <w:jc w:val="center"/>
        </w:trPr>
        <w:tc>
          <w:tcPr>
            <w:tcW w:w="10630" w:type="dxa"/>
            <w:gridSpan w:val="40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proofErr w:type="gramStart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  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………….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</w:t>
            </w:r>
            <w:proofErr w:type="gramEnd"/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………………………………………………………………………………………………………………………………………….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hRule="exact" w:val="567"/>
          <w:jc w:val="center"/>
        </w:trPr>
        <w:tc>
          <w:tcPr>
            <w:tcW w:w="3662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3. </w:t>
            </w:r>
            <w:proofErr w:type="spellStart"/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Μετρήσεις</w:t>
            </w:r>
            <w:proofErr w:type="spellEnd"/>
            <w:r w:rsidRPr="008547DC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:</w:t>
            </w:r>
            <w:r w:rsidRPr="008547DC">
              <w:rPr>
                <w:rFonts w:eastAsia="Times New Roman"/>
                <w:b/>
                <w:color w:val="000000" w:themeColor="text1"/>
                <w:sz w:val="20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20"/>
                <w:lang w:eastAsia="el-GR"/>
              </w:rPr>
              <w:t xml:space="preserve">  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3.1.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Συνέχει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ας 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γωγών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παράγραφος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6.4.3.2)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124D32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sym w:font="Wingdings 2" w:char="F0A3"/>
            </w:r>
          </w:p>
        </w:tc>
        <w:tc>
          <w:tcPr>
            <w:tcW w:w="6170" w:type="dxa"/>
            <w:gridSpan w:val="26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Παρα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τηρήσεις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: </w:t>
            </w:r>
            <w:r w:rsidRPr="008547DC">
              <w:rPr>
                <w:rFonts w:eastAsia="Times New Roman"/>
                <w:color w:val="000000" w:themeColor="text1"/>
                <w:sz w:val="20"/>
                <w:lang w:eastAsia="el-GR"/>
              </w:rPr>
              <w:t>……………………......................................................</w:t>
            </w:r>
          </w:p>
          <w:p w:rsidR="004F4B1F" w:rsidRPr="008547DC" w:rsidRDefault="004F4B1F" w:rsidP="004F4B1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lang w:eastAsia="el-GR"/>
              </w:rPr>
              <w:t>………………………………………………………………………………</w:t>
            </w:r>
          </w:p>
        </w:tc>
      </w:tr>
      <w:tr w:rsidR="008547DC" w:rsidRPr="008547DC" w:rsidTr="00124D32">
        <w:trPr>
          <w:cantSplit/>
          <w:trHeight w:val="159"/>
          <w:jc w:val="center"/>
        </w:trPr>
        <w:tc>
          <w:tcPr>
            <w:tcW w:w="4460" w:type="dxa"/>
            <w:gridSpan w:val="14"/>
            <w:vMerge w:val="restart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3.5.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Αντίσταση ηλεκτροδίου γείωσης </w:t>
            </w: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6.4.3.7.2)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……... 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Ω  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  </w:t>
            </w:r>
          </w:p>
        </w:tc>
        <w:tc>
          <w:tcPr>
            <w:tcW w:w="6170" w:type="dxa"/>
            <w:gridSpan w:val="26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4F4B1F" w:rsidRPr="008547DC" w:rsidRDefault="004F4B1F" w:rsidP="004F4B1F">
            <w:pPr>
              <w:spacing w:before="4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Είδος γείωσης:        θεμελιακή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  <w:r w:rsidRPr="008547DC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ράβδος ηλεκτρόδιο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  <w:r w:rsidRPr="008547DC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άλλο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</w:tr>
      <w:tr w:rsidR="008547DC" w:rsidRPr="008547DC" w:rsidTr="00124D32">
        <w:trPr>
          <w:cantSplit/>
          <w:trHeight w:hRule="exact" w:val="198"/>
          <w:jc w:val="center"/>
        </w:trPr>
        <w:tc>
          <w:tcPr>
            <w:tcW w:w="4460" w:type="dxa"/>
            <w:gridSpan w:val="14"/>
            <w:vMerge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6170" w:type="dxa"/>
            <w:gridSpan w:val="26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Μέθοδος μέτρησης………………………………………………………………………</w:t>
            </w:r>
          </w:p>
        </w:tc>
      </w:tr>
      <w:tr w:rsidR="008547DC" w:rsidRPr="008547DC" w:rsidTr="00124D32">
        <w:trPr>
          <w:cantSplit/>
          <w:trHeight w:hRule="exact" w:val="582"/>
          <w:jc w:val="center"/>
        </w:trPr>
        <w:tc>
          <w:tcPr>
            <w:tcW w:w="396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Ηλεκτρικού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Κυκλώμ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ατος</w:t>
            </w:r>
          </w:p>
        </w:tc>
        <w:tc>
          <w:tcPr>
            <w:tcW w:w="2361" w:type="dxa"/>
            <w:gridSpan w:val="3"/>
            <w:vMerge w:val="restart"/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Χώρος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 /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Τμήμ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εγκ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ατάστασης, 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Χρήση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</w:p>
        </w:tc>
        <w:tc>
          <w:tcPr>
            <w:tcW w:w="1703" w:type="dxa"/>
            <w:gridSpan w:val="10"/>
            <w:tcBorders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Γρ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αμμή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τροφοδοσί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ας/ κα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λώδιο</w:t>
            </w:r>
            <w:proofErr w:type="spellEnd"/>
          </w:p>
        </w:tc>
        <w:tc>
          <w:tcPr>
            <w:tcW w:w="9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br/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R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>iso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M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Ω)</w:t>
            </w:r>
          </w:p>
        </w:tc>
        <w:tc>
          <w:tcPr>
            <w:tcW w:w="141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Διάταξη προστασίας από υπερένταση</w:t>
            </w:r>
          </w:p>
        </w:tc>
        <w:tc>
          <w:tcPr>
            <w:tcW w:w="225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3.3 Διάταξη διαφορικού 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ρεύματος (ΔΔΡ)</w:t>
            </w:r>
          </w:p>
        </w:tc>
        <w:tc>
          <w:tcPr>
            <w:tcW w:w="8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3.4 Βρόχος σφάλματος</w:t>
            </w:r>
          </w:p>
        </w:tc>
        <w:tc>
          <w:tcPr>
            <w:tcW w:w="7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3.6 Πτώση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τάσης </w:t>
            </w:r>
          </w:p>
        </w:tc>
      </w:tr>
      <w:tr w:rsidR="008547DC" w:rsidRPr="008547DC" w:rsidTr="00124D32">
        <w:trPr>
          <w:cantSplit/>
          <w:trHeight w:val="976"/>
          <w:jc w:val="center"/>
        </w:trPr>
        <w:tc>
          <w:tcPr>
            <w:tcW w:w="396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</w:p>
        </w:tc>
        <w:tc>
          <w:tcPr>
            <w:tcW w:w="2361" w:type="dxa"/>
            <w:gridSpan w:val="3"/>
            <w:vMerge/>
            <w:tcBorders>
              <w:bottom w:val="single" w:sz="12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</w:p>
        </w:tc>
        <w:tc>
          <w:tcPr>
            <w:tcW w:w="84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Τύπος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καλωδί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ου</w:t>
            </w:r>
            <w:proofErr w:type="spellEnd"/>
          </w:p>
        </w:tc>
        <w:tc>
          <w:tcPr>
            <w:tcW w:w="432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Αριθ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Αγωγών</w:t>
            </w:r>
            <w:proofErr w:type="spellEnd"/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mm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Με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κατα-να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Χωρίς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κα-τανα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10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Είδος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/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κτηρι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-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στική</w:t>
            </w:r>
            <w:proofErr w:type="spellEnd"/>
          </w:p>
        </w:tc>
        <w:tc>
          <w:tcPr>
            <w:tcW w:w="35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n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(A)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Ονομαστι-κό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ρεύμα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n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A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&amp;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τύ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πος</w:t>
            </w:r>
          </w:p>
        </w:tc>
        <w:tc>
          <w:tcPr>
            <w:tcW w:w="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∆N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0"/>
                <w:szCs w:val="10"/>
                <w:lang w:val="de-DE" w:eastAsia="el-GR"/>
              </w:rPr>
            </w:pPr>
            <w:r w:rsidRPr="008547DC">
              <w:rPr>
                <w:rFonts w:eastAsia="Times New Roman"/>
                <w:color w:val="000000" w:themeColor="text1"/>
                <w:sz w:val="10"/>
                <w:szCs w:val="10"/>
                <w:lang w:val="de-DE" w:eastAsia="el-GR"/>
              </w:rPr>
              <w:t>(mA)</w:t>
            </w:r>
          </w:p>
        </w:tc>
        <w:tc>
          <w:tcPr>
            <w:tcW w:w="4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mess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(mA)</w:t>
            </w:r>
          </w:p>
        </w:tc>
        <w:tc>
          <w:tcPr>
            <w:tcW w:w="4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U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mess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(V)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Z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k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(Α)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Δ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u (%)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ή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Ζ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line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</w:tc>
      </w:tr>
      <w:tr w:rsidR="008547DC" w:rsidRPr="008547DC" w:rsidTr="007D7DBF">
        <w:trPr>
          <w:cantSplit/>
          <w:trHeight w:val="332"/>
          <w:jc w:val="center"/>
        </w:trPr>
        <w:tc>
          <w:tcPr>
            <w:tcW w:w="10630" w:type="dxa"/>
            <w:gridSpan w:val="4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before="20" w:after="2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Συμπληρώνεται σε επόμενη/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σελίδα/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του παρόντος πρωτοκόλλου ελέγχου.</w:t>
            </w:r>
          </w:p>
        </w:tc>
      </w:tr>
      <w:tr w:rsidR="008547DC" w:rsidRPr="008547DC" w:rsidTr="007D7DBF">
        <w:trPr>
          <w:cantSplit/>
          <w:trHeight w:hRule="exact" w:val="454"/>
          <w:jc w:val="center"/>
        </w:trPr>
        <w:tc>
          <w:tcPr>
            <w:tcW w:w="10630" w:type="dxa"/>
            <w:gridSpan w:val="4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proofErr w:type="gramStart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:</w:t>
            </w:r>
            <w:proofErr w:type="gramEnd"/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</w:t>
            </w: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……………..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………………………………………………………………………………………………………………………………………….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</w:p>
        </w:tc>
      </w:tr>
      <w:tr w:rsidR="008547DC" w:rsidRPr="008547DC" w:rsidTr="00124D32">
        <w:trPr>
          <w:cantSplit/>
          <w:trHeight w:val="163"/>
          <w:jc w:val="center"/>
        </w:trPr>
        <w:tc>
          <w:tcPr>
            <w:tcW w:w="1613" w:type="dxa"/>
            <w:gridSpan w:val="2"/>
            <w:vMerge w:val="restart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Χρησιμο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ποιηθέντα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όργ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ανα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μετρήσεων</w:t>
            </w:r>
            <w:proofErr w:type="spellEnd"/>
          </w:p>
        </w:tc>
        <w:tc>
          <w:tcPr>
            <w:tcW w:w="1539" w:type="dxa"/>
            <w:gridSpan w:val="4"/>
            <w:tcBorders>
              <w:left w:val="single" w:sz="6" w:space="0" w:color="auto"/>
              <w:bottom w:val="nil"/>
              <w:right w:val="nil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881" w:type="dxa"/>
            <w:gridSpan w:val="7"/>
            <w:tcBorders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965" w:type="dxa"/>
            <w:gridSpan w:val="5"/>
            <w:tcBorders>
              <w:left w:val="nil"/>
              <w:bottom w:val="nil"/>
              <w:right w:val="single" w:sz="6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  <w:tc>
          <w:tcPr>
            <w:tcW w:w="1993" w:type="dxa"/>
            <w:gridSpan w:val="11"/>
            <w:tcBorders>
              <w:left w:val="single" w:sz="6" w:space="0" w:color="auto"/>
              <w:bottom w:val="nil"/>
              <w:right w:val="nil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702" w:type="dxa"/>
            <w:gridSpan w:val="4"/>
            <w:tcBorders>
              <w:left w:val="nil"/>
              <w:bottom w:val="nil"/>
              <w:right w:val="nil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937" w:type="dxa"/>
            <w:gridSpan w:val="7"/>
            <w:tcBorders>
              <w:left w:val="nil"/>
              <w:bottom w:val="nil"/>
              <w:right w:val="single" w:sz="18" w:space="0" w:color="auto"/>
            </w:tcBorders>
          </w:tcPr>
          <w:p w:rsidR="004F4B1F" w:rsidRPr="008547DC" w:rsidRDefault="004F4B1F" w:rsidP="004F4B1F">
            <w:pPr>
              <w:spacing w:before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</w:tr>
      <w:tr w:rsidR="008547DC" w:rsidRPr="008547DC" w:rsidTr="00124D32">
        <w:trPr>
          <w:cantSplit/>
          <w:trHeight w:val="238"/>
          <w:jc w:val="center"/>
        </w:trPr>
        <w:tc>
          <w:tcPr>
            <w:tcW w:w="1613" w:type="dxa"/>
            <w:gridSpan w:val="2"/>
            <w:vMerge/>
            <w:tcBorders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39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</w:t>
            </w:r>
          </w:p>
        </w:tc>
        <w:tc>
          <w:tcPr>
            <w:tcW w:w="8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</w:t>
            </w: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......................................</w:t>
            </w:r>
          </w:p>
        </w:tc>
        <w:tc>
          <w:tcPr>
            <w:tcW w:w="1993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</w:t>
            </w:r>
          </w:p>
        </w:tc>
        <w:tc>
          <w:tcPr>
            <w:tcW w:w="7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</w:t>
            </w:r>
          </w:p>
        </w:tc>
        <w:tc>
          <w:tcPr>
            <w:tcW w:w="19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.......................................</w:t>
            </w:r>
          </w:p>
        </w:tc>
      </w:tr>
      <w:tr w:rsidR="008547DC" w:rsidRPr="008547DC" w:rsidTr="007D7DBF">
        <w:trPr>
          <w:cantSplit/>
          <w:trHeight w:val="548"/>
          <w:jc w:val="center"/>
        </w:trPr>
        <w:tc>
          <w:tcPr>
            <w:tcW w:w="10630" w:type="dxa"/>
            <w:gridSpan w:val="4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Συστάσεις – υποδείξεις για βελτιώσεις </w:t>
            </w:r>
            <w:r w:rsidRPr="008547DC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el-GR"/>
              </w:rPr>
              <w:t>( δεν αφορά σε μη συμμορφώσεις ):</w:t>
            </w:r>
            <w:r w:rsidRPr="008547DC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47DC" w:rsidRPr="008547DC" w:rsidTr="00124D32">
        <w:trPr>
          <w:cantSplit/>
          <w:trHeight w:val="824"/>
          <w:jc w:val="center"/>
        </w:trPr>
        <w:tc>
          <w:tcPr>
            <w:tcW w:w="3521" w:type="dxa"/>
            <w:gridSpan w:val="10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24D32" w:rsidRPr="008547DC" w:rsidRDefault="00124D32" w:rsidP="00124D32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4"/>
                <w:szCs w:val="14"/>
                <w:u w:val="single"/>
                <w:lang w:eastAsia="el-GR"/>
              </w:rPr>
              <w:t>Π Ρ Ο Σ Ο Χ Η :</w:t>
            </w:r>
            <w:r w:rsidRPr="008547DC"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</w:p>
          <w:p w:rsidR="00124D32" w:rsidRPr="008547DC" w:rsidRDefault="00124D32" w:rsidP="00124D32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Τυχόν μη συμμορφώσεις που αφορούν στα ως άνω πεδία 1, 2 και 3 και διαπιστώθηκαν κατά τον έλεγχο,  αναφέρονται στα σχετικά πεδία παρατηρήσεων  και αποκαθίστανται πριν την  υποβολή του παρόντος. </w:t>
            </w:r>
          </w:p>
        </w:tc>
        <w:tc>
          <w:tcPr>
            <w:tcW w:w="3402" w:type="dxa"/>
            <w:gridSpan w:val="1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24D32" w:rsidRPr="008547DC" w:rsidRDefault="00124D32" w:rsidP="00124D32">
            <w:pPr>
              <w:tabs>
                <w:tab w:val="left" w:pos="170"/>
              </w:tabs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Επικόλληση ετικέτας ελέγχου στον κεντρικό πίνακα διανομής με αναγραφή της ημερομηνίας ελέγχου και της ημερομηνίας του επόμενου τακτικού επανελέγχου </w:t>
            </w:r>
            <w:r w:rsidRPr="008547DC">
              <w:rPr>
                <w:rFonts w:eastAsia="Times New Roman"/>
                <w:color w:val="000000" w:themeColor="text1"/>
                <w:sz w:val="22"/>
                <w:szCs w:val="22"/>
                <w:lang w:eastAsia="el-GR"/>
              </w:rPr>
              <w:sym w:font="Wingdings" w:char="F06F"/>
            </w:r>
          </w:p>
        </w:tc>
        <w:tc>
          <w:tcPr>
            <w:tcW w:w="3707" w:type="dxa"/>
            <w:gridSpan w:val="15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24D32" w:rsidRPr="008547DC" w:rsidRDefault="00124D32" w:rsidP="00124D32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5"/>
                <w:szCs w:val="15"/>
                <w:lang w:eastAsia="el-GR"/>
              </w:rPr>
            </w:pPr>
            <w:r w:rsidRPr="008547DC">
              <w:rPr>
                <w:rFonts w:eastAsia="Times New Roman"/>
                <w:b/>
                <w:color w:val="000000" w:themeColor="text1"/>
                <w:sz w:val="15"/>
                <w:szCs w:val="15"/>
                <w:lang w:eastAsia="el-GR"/>
              </w:rPr>
              <w:t>Διενέργεια επόμενου τακτικού επανελέγχου έως:</w:t>
            </w:r>
          </w:p>
          <w:p w:rsidR="00124D32" w:rsidRPr="008547DC" w:rsidRDefault="00124D32" w:rsidP="00124D32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547DC">
              <w:rPr>
                <w:rFonts w:eastAsia="Times New Roman"/>
                <w:noProof/>
                <w:color w:val="000000" w:themeColor="text1"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642641" wp14:editId="7D1C86F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24130</wp:posOffset>
                      </wp:positionV>
                      <wp:extent cx="1495425" cy="222250"/>
                      <wp:effectExtent l="0" t="0" r="28575" b="25400"/>
                      <wp:wrapNone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4D32" w:rsidRDefault="00124D32" w:rsidP="004F4B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6426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0.1pt;margin-top:1.9pt;width:117.7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">
                      <v:textbox>
                        <w:txbxContent>
                          <w:p w:rsidR="00124D32" w:rsidRDefault="00124D32" w:rsidP="004F4B1F"/>
                        </w:txbxContent>
                      </v:textbox>
                    </v:shape>
                  </w:pict>
                </mc:Fallback>
              </mc:AlternateContent>
            </w:r>
          </w:p>
          <w:p w:rsidR="00124D32" w:rsidRPr="008547DC" w:rsidRDefault="00124D32" w:rsidP="00124D3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</w:p>
        </w:tc>
      </w:tr>
      <w:tr w:rsidR="008547DC" w:rsidRPr="008547DC" w:rsidTr="00854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61"/>
          <w:jc w:val="center"/>
        </w:trPr>
        <w:tc>
          <w:tcPr>
            <w:tcW w:w="10630" w:type="dxa"/>
            <w:gridSpan w:val="4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4B1F" w:rsidRPr="008547DC" w:rsidRDefault="004F4B1F" w:rsidP="004F4B1F">
            <w:pPr>
              <w:spacing w:line="200" w:lineRule="exact"/>
              <w:rPr>
                <w:rFonts w:eastAsia="Times New Roman" w:cs="Times New Roman"/>
                <w:b/>
                <w:color w:val="000000" w:themeColor="text1"/>
                <w:sz w:val="15"/>
                <w:szCs w:val="15"/>
                <w:lang w:eastAsia="el-GR"/>
              </w:rPr>
            </w:pPr>
            <w:r w:rsidRPr="008547DC">
              <w:rPr>
                <w:rFonts w:eastAsia="Times New Roman" w:cs="Times New Roman"/>
                <w:b/>
                <w:color w:val="000000" w:themeColor="text1"/>
                <w:sz w:val="15"/>
                <w:szCs w:val="15"/>
                <w:lang w:eastAsia="el-GR"/>
              </w:rPr>
              <w:t>Από τον διενεργηθέντα έλεγχο προκύπτει ότι η περιγραφόμενη ΕΗΕ, κατά τον χρόνο ελέγχου, ανταποκρίνεται στις απαιτήσεις της κείμενης νομοθεσίας</w:t>
            </w:r>
          </w:p>
          <w:p w:rsidR="004F4B1F" w:rsidRPr="008547DC" w:rsidRDefault="004F4B1F" w:rsidP="004F4B1F">
            <w:pPr>
              <w:spacing w:line="200" w:lineRule="exact"/>
              <w:rPr>
                <w:rFonts w:eastAsia="Times New Roman" w:cs="Times New Roman"/>
                <w:b/>
                <w:color w:val="000000" w:themeColor="text1"/>
                <w:sz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Ο ηλεκτρολόγος εγκαταστάτης                   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vertAlign w:val="superscript"/>
                <w:lang w:eastAsia="el-GR"/>
              </w:rPr>
              <w:t xml:space="preserve">                                                              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O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παραλαμβάνων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 πρωτόκολλο ελέγχου</w:t>
            </w: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ιδιοκτήτης/καταναλωτής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                                                                                                                  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 xml:space="preserve">                              (Σφραγίδα, Υπογραφή</w:t>
            </w:r>
            <w:r w:rsidRPr="008547DC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)                                                                                                                                                                   </w:t>
            </w:r>
            <w:r w:rsidRPr="008547DC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  Όνομα, Επώνυμο  Υπογραφή  )</w:t>
            </w:r>
            <w:r w:rsidRPr="008547DC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                      </w:t>
            </w:r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</w:p>
          <w:p w:rsidR="004F4B1F" w:rsidRPr="008547DC" w:rsidRDefault="004F4B1F" w:rsidP="004F4B1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exact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Τόπος.......................................................  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ελέγχου..........................     Τόπος.......................................................  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..........................</w:t>
            </w:r>
          </w:p>
        </w:tc>
      </w:tr>
    </w:tbl>
    <w:p w:rsidR="004F4B1F" w:rsidRPr="008547DC" w:rsidRDefault="004F4B1F" w:rsidP="004F4B1F">
      <w:pPr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8547DC">
        <w:rPr>
          <w:rFonts w:eastAsia="Times New Roman" w:cs="Times New Roman"/>
          <w:color w:val="000000" w:themeColor="text1"/>
          <w:sz w:val="18"/>
          <w:szCs w:val="18"/>
          <w:lang w:eastAsia="el-GR"/>
        </w:rPr>
        <w:br w:type="page"/>
      </w:r>
      <w:r w:rsidRPr="008547DC">
        <w:rPr>
          <w:rFonts w:eastAsia="Times New Roman" w:cs="Times New Roman"/>
          <w:color w:val="000000" w:themeColor="text1"/>
          <w:sz w:val="18"/>
          <w:szCs w:val="18"/>
          <w:lang w:eastAsia="el-GR"/>
        </w:rPr>
        <w:lastRenderedPageBreak/>
        <w:t>Σελίδα ......  από  .......</w:t>
      </w:r>
    </w:p>
    <w:tbl>
      <w:tblPr>
        <w:tblpPr w:leftFromText="180" w:rightFromText="180" w:vertAnchor="text" w:tblpXSpec="center" w:tblpY="1"/>
        <w:tblOverlap w:val="never"/>
        <w:tblW w:w="103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3019"/>
        <w:gridCol w:w="687"/>
        <w:gridCol w:w="357"/>
        <w:gridCol w:w="365"/>
        <w:gridCol w:w="427"/>
        <w:gridCol w:w="427"/>
        <w:gridCol w:w="692"/>
        <w:gridCol w:w="357"/>
        <w:gridCol w:w="636"/>
        <w:gridCol w:w="475"/>
        <w:gridCol w:w="475"/>
        <w:gridCol w:w="471"/>
        <w:gridCol w:w="809"/>
        <w:gridCol w:w="757"/>
      </w:tblGrid>
      <w:tr w:rsidR="008547DC" w:rsidRPr="008547DC" w:rsidTr="008547DC">
        <w:trPr>
          <w:cantSplit/>
          <w:trHeight w:hRule="exact" w:val="761"/>
          <w:jc w:val="center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4F4B1F" w:rsidRPr="008547DC" w:rsidRDefault="004F4B1F" w:rsidP="008547DC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</w:pPr>
            <w:proofErr w:type="spellStart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>Αρ</w:t>
            </w:r>
            <w:proofErr w:type="spellEnd"/>
            <w:r w:rsidRPr="008547DC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>. Ηλεκτρικού Κυκλώματος</w:t>
            </w:r>
          </w:p>
        </w:tc>
        <w:tc>
          <w:tcPr>
            <w:tcW w:w="3019" w:type="dxa"/>
            <w:vMerge w:val="restart"/>
            <w:tcBorders>
              <w:top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lang w:eastAsia="el-GR"/>
              </w:rPr>
              <w:t xml:space="preserve">Χώρος / Τμήμα εγκατάστασης,  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6"/>
                <w:lang w:eastAsia="el-GR"/>
              </w:rPr>
              <w:t>Χρήση</w:t>
            </w:r>
          </w:p>
        </w:tc>
        <w:tc>
          <w:tcPr>
            <w:tcW w:w="1409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Γραμμή τροφοδοσίας/ καλώδιο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br/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R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>iso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M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Ω)</w:t>
            </w:r>
          </w:p>
        </w:tc>
        <w:tc>
          <w:tcPr>
            <w:tcW w:w="104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Διάτ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αξη π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ροστ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ασίας από υπ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ερέντ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αση</w:t>
            </w:r>
          </w:p>
        </w:tc>
        <w:tc>
          <w:tcPr>
            <w:tcW w:w="2057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3.3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Διάτ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αξη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αφορικού 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ρεύμ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ατος (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ΔΔΡ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80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3.4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Βρόχος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σφάλμ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ατος</w:t>
            </w:r>
            <w:proofErr w:type="spellEnd"/>
          </w:p>
        </w:tc>
        <w:tc>
          <w:tcPr>
            <w:tcW w:w="75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3.6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Πτώση</w:t>
            </w:r>
            <w:proofErr w:type="spellEnd"/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τάσης</w:t>
            </w:r>
            <w:proofErr w:type="spellEnd"/>
          </w:p>
        </w:tc>
      </w:tr>
      <w:tr w:rsidR="008547DC" w:rsidRPr="008547DC" w:rsidTr="008547DC">
        <w:trPr>
          <w:cantSplit/>
          <w:trHeight w:val="976"/>
          <w:jc w:val="center"/>
        </w:trPr>
        <w:tc>
          <w:tcPr>
            <w:tcW w:w="40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3019" w:type="dxa"/>
            <w:vMerge/>
            <w:tcBorders>
              <w:bottom w:val="single" w:sz="12" w:space="0" w:color="auto"/>
            </w:tcBorders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 κα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λωδίου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Αριθ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.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Αγωγών</w:t>
            </w:r>
            <w:proofErr w:type="spellEnd"/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mm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Με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κατα-να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F4B1F" w:rsidRPr="008547DC" w:rsidRDefault="004F4B1F" w:rsidP="004F4B1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Χωρίς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κα-τανα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Είδος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/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Χαρα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κτη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-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ρ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ι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στική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>n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(A)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Ονομα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-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στικό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ρεύμα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>n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(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A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&amp; </w:t>
            </w:r>
            <w:proofErr w:type="spellStart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∆N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(mA)</w:t>
            </w:r>
          </w:p>
        </w:tc>
        <w:tc>
          <w:tcPr>
            <w:tcW w:w="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mess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(mA)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U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mess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(V)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B1F" w:rsidRPr="008547DC" w:rsidRDefault="004F4B1F" w:rsidP="004F4B1F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Z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s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I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k</w:t>
            </w:r>
            <w:proofErr w:type="spellEnd"/>
            <w:r w:rsidRPr="008547DC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8547DC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(Α)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Δ</w:t>
            </w: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u (%)</w:t>
            </w:r>
          </w:p>
          <w:p w:rsidR="004F4B1F" w:rsidRPr="008547DC" w:rsidRDefault="004F4B1F" w:rsidP="004F4B1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8547DC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ή</w:t>
            </w:r>
          </w:p>
          <w:p w:rsidR="004F4B1F" w:rsidRPr="008547DC" w:rsidRDefault="004F4B1F" w:rsidP="004F4B1F">
            <w:pPr>
              <w:snapToGrid w:val="0"/>
              <w:spacing w:after="100" w:line="240" w:lineRule="auto"/>
              <w:jc w:val="center"/>
              <w:rPr>
                <w:rFonts w:eastAsia="Times New Roman"/>
                <w:color w:val="000000" w:themeColor="text1"/>
                <w:spacing w:val="8"/>
                <w:sz w:val="16"/>
                <w:szCs w:val="16"/>
                <w:lang w:val="en-GB" w:eastAsia="zh-CN"/>
              </w:rPr>
            </w:pPr>
            <w:r w:rsidRPr="008547DC">
              <w:rPr>
                <w:rFonts w:eastAsia="Times New Roman"/>
                <w:color w:val="000000" w:themeColor="text1"/>
                <w:spacing w:val="8"/>
                <w:sz w:val="14"/>
                <w:szCs w:val="14"/>
                <w:lang w:eastAsia="zh-CN"/>
              </w:rPr>
              <w:t>Ζ</w:t>
            </w:r>
            <w:r w:rsidRPr="008547DC">
              <w:rPr>
                <w:rFonts w:eastAsia="Times New Roman"/>
                <w:color w:val="000000" w:themeColor="text1"/>
                <w:spacing w:val="8"/>
                <w:sz w:val="14"/>
                <w:szCs w:val="14"/>
                <w:vertAlign w:val="subscript"/>
                <w:lang w:val="en-GB" w:eastAsia="zh-CN"/>
              </w:rPr>
              <w:t xml:space="preserve">line </w:t>
            </w:r>
            <w:r w:rsidRPr="008547DC">
              <w:rPr>
                <w:rFonts w:eastAsia="Times New Roman"/>
                <w:color w:val="000000" w:themeColor="text1"/>
                <w:spacing w:val="8"/>
                <w:sz w:val="12"/>
                <w:szCs w:val="12"/>
                <w:lang w:val="en-GB" w:eastAsia="zh-CN"/>
              </w:rPr>
              <w:t>(Ω)</w:t>
            </w: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31EFD" w:rsidRPr="008547DC" w:rsidRDefault="00F31EFD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8547DC" w:rsidRPr="008547DC" w:rsidTr="008547DC">
        <w:trPr>
          <w:cantSplit/>
          <w:jc w:val="center"/>
        </w:trPr>
        <w:tc>
          <w:tcPr>
            <w:tcW w:w="4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B1F" w:rsidRPr="008547DC" w:rsidRDefault="004F4B1F" w:rsidP="00F31EF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bookmarkEnd w:id="0"/>
    </w:tbl>
    <w:p w:rsidR="001F7BB9" w:rsidRPr="008547DC" w:rsidRDefault="001F7BB9" w:rsidP="00804E42">
      <w:pPr>
        <w:jc w:val="center"/>
        <w:rPr>
          <w:color w:val="000000" w:themeColor="text1"/>
        </w:rPr>
      </w:pPr>
    </w:p>
    <w:sectPr w:rsidR="001F7BB9" w:rsidRPr="008547DC" w:rsidSect="00124D32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EA551AE"/>
    <w:multiLevelType w:val="hybridMultilevel"/>
    <w:tmpl w:val="07022FF2"/>
    <w:lvl w:ilvl="0" w:tplc="BE1268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686"/>
    <w:multiLevelType w:val="hybridMultilevel"/>
    <w:tmpl w:val="0F5C7F9E"/>
    <w:lvl w:ilvl="0" w:tplc="7F72D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A4F84"/>
    <w:multiLevelType w:val="hybridMultilevel"/>
    <w:tmpl w:val="3F0AAE58"/>
    <w:lvl w:ilvl="0" w:tplc="E910D2E2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1570439"/>
    <w:multiLevelType w:val="hybridMultilevel"/>
    <w:tmpl w:val="1D5A52FA"/>
    <w:lvl w:ilvl="0" w:tplc="C0EA8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41672F"/>
    <w:multiLevelType w:val="hybridMultilevel"/>
    <w:tmpl w:val="F92CD34C"/>
    <w:lvl w:ilvl="0" w:tplc="832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67A76"/>
    <w:multiLevelType w:val="hybridMultilevel"/>
    <w:tmpl w:val="B11281C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64D7"/>
    <w:multiLevelType w:val="hybridMultilevel"/>
    <w:tmpl w:val="A926BF5E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4BC5609"/>
    <w:multiLevelType w:val="hybridMultilevel"/>
    <w:tmpl w:val="A2E25D28"/>
    <w:lvl w:ilvl="0" w:tplc="4210EB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C3209"/>
    <w:multiLevelType w:val="hybridMultilevel"/>
    <w:tmpl w:val="5608DBCE"/>
    <w:lvl w:ilvl="0" w:tplc="05FE3E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20"/>
  </w:num>
  <w:num w:numId="10">
    <w:abstractNumId w:val="21"/>
  </w:num>
  <w:num w:numId="11">
    <w:abstractNumId w:val="6"/>
  </w:num>
  <w:num w:numId="12">
    <w:abstractNumId w:val="3"/>
  </w:num>
  <w:num w:numId="13">
    <w:abstractNumId w:val="8"/>
  </w:num>
  <w:num w:numId="14">
    <w:abstractNumId w:val="23"/>
  </w:num>
  <w:num w:numId="15">
    <w:abstractNumId w:val="11"/>
  </w:num>
  <w:num w:numId="16">
    <w:abstractNumId w:val="24"/>
  </w:num>
  <w:num w:numId="17">
    <w:abstractNumId w:val="18"/>
  </w:num>
  <w:num w:numId="18">
    <w:abstractNumId w:val="12"/>
  </w:num>
  <w:num w:numId="19">
    <w:abstractNumId w:val="0"/>
  </w:num>
  <w:num w:numId="20">
    <w:abstractNumId w:val="7"/>
  </w:num>
  <w:num w:numId="21">
    <w:abstractNumId w:val="16"/>
  </w:num>
  <w:num w:numId="22">
    <w:abstractNumId w:val="26"/>
  </w:num>
  <w:num w:numId="23">
    <w:abstractNumId w:val="1"/>
  </w:num>
  <w:num w:numId="24">
    <w:abstractNumId w:val="1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117ABB"/>
    <w:rsid w:val="00124D32"/>
    <w:rsid w:val="0018254D"/>
    <w:rsid w:val="001F7BB9"/>
    <w:rsid w:val="003C70FA"/>
    <w:rsid w:val="004F4B1F"/>
    <w:rsid w:val="00566D7B"/>
    <w:rsid w:val="00804E42"/>
    <w:rsid w:val="008547DC"/>
    <w:rsid w:val="00990B8F"/>
    <w:rsid w:val="00C622C0"/>
    <w:rsid w:val="00F31EFD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9BE-2974-484D-B91B-44A3E01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qFormat/>
    <w:rsid w:val="00804E42"/>
    <w:pPr>
      <w:keepNext/>
      <w:spacing w:line="240" w:lineRule="auto"/>
      <w:outlineLvl w:val="0"/>
    </w:pPr>
    <w:rPr>
      <w:rFonts w:eastAsia="Times New Roman"/>
      <w:sz w:val="16"/>
      <w:szCs w:val="16"/>
      <w:lang w:val="de-DE" w:eastAsia="el-GR"/>
    </w:rPr>
  </w:style>
  <w:style w:type="paragraph" w:styleId="3">
    <w:name w:val="heading 3"/>
    <w:basedOn w:val="a0"/>
    <w:next w:val="a0"/>
    <w:link w:val="3Char"/>
    <w:qFormat/>
    <w:rsid w:val="00804E42"/>
    <w:pPr>
      <w:keepNext/>
      <w:spacing w:line="240" w:lineRule="auto"/>
      <w:jc w:val="center"/>
      <w:outlineLvl w:val="2"/>
    </w:pPr>
    <w:rPr>
      <w:rFonts w:eastAsia="Times New Roman" w:cs="Times New Roman"/>
      <w:b/>
      <w:szCs w:val="20"/>
      <w:lang w:val="en-US" w:eastAsia="el-GR"/>
    </w:rPr>
  </w:style>
  <w:style w:type="paragraph" w:styleId="4">
    <w:name w:val="heading 4"/>
    <w:basedOn w:val="a0"/>
    <w:next w:val="a0"/>
    <w:link w:val="4Char"/>
    <w:qFormat/>
    <w:rsid w:val="00804E42"/>
    <w:pPr>
      <w:keepNext/>
      <w:spacing w:line="240" w:lineRule="auto"/>
      <w:jc w:val="both"/>
      <w:outlineLvl w:val="3"/>
    </w:pPr>
    <w:rPr>
      <w:rFonts w:eastAsia="Times New Roman" w:cs="Times New Roman"/>
      <w:b/>
      <w:szCs w:val="20"/>
      <w:u w:val="single"/>
      <w:lang w:val="en-US" w:eastAsia="el-GR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04E42"/>
    <w:pPr>
      <w:keepNext/>
      <w:keepLines/>
      <w:spacing w:before="40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paragraph" w:styleId="9">
    <w:name w:val="heading 9"/>
    <w:basedOn w:val="a0"/>
    <w:next w:val="a0"/>
    <w:link w:val="9Char"/>
    <w:uiPriority w:val="9"/>
    <w:qFormat/>
    <w:rsid w:val="00804E42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szCs w:val="22"/>
      <w:lang w:val="en-US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uiPriority w:val="34"/>
    <w:qFormat/>
    <w:rsid w:val="003C70FA"/>
    <w:pPr>
      <w:spacing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table" w:customStyle="1" w:styleId="10">
    <w:name w:val="Πλέγμα πίνακα1"/>
    <w:basedOn w:val="a2"/>
    <w:next w:val="a4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basedOn w:val="a1"/>
    <w:link w:val="1"/>
    <w:rsid w:val="00804E42"/>
    <w:rPr>
      <w:rFonts w:eastAsia="Times New Roman"/>
      <w:sz w:val="16"/>
      <w:szCs w:val="16"/>
      <w:lang w:val="de-DE" w:eastAsia="el-GR"/>
    </w:rPr>
  </w:style>
  <w:style w:type="character" w:customStyle="1" w:styleId="3Char">
    <w:name w:val="Επικεφαλίδα 3 Char"/>
    <w:basedOn w:val="a1"/>
    <w:link w:val="3"/>
    <w:rsid w:val="00804E42"/>
    <w:rPr>
      <w:rFonts w:eastAsia="Times New Roman" w:cs="Times New Roman"/>
      <w:b/>
      <w:szCs w:val="20"/>
      <w:lang w:val="en-US" w:eastAsia="el-GR"/>
    </w:rPr>
  </w:style>
  <w:style w:type="character" w:customStyle="1" w:styleId="4Char">
    <w:name w:val="Επικεφαλίδα 4 Char"/>
    <w:basedOn w:val="a1"/>
    <w:link w:val="4"/>
    <w:rsid w:val="00804E42"/>
    <w:rPr>
      <w:rFonts w:eastAsia="Times New Roman" w:cs="Times New Roman"/>
      <w:b/>
      <w:szCs w:val="20"/>
      <w:u w:val="single"/>
      <w:lang w:val="en-US" w:eastAsia="el-GR"/>
    </w:rPr>
  </w:style>
  <w:style w:type="paragraph" w:customStyle="1" w:styleId="51">
    <w:name w:val="Επικεφαλίδα 51"/>
    <w:basedOn w:val="a0"/>
    <w:next w:val="a0"/>
    <w:uiPriority w:val="9"/>
    <w:semiHidden/>
    <w:unhideWhenUsed/>
    <w:qFormat/>
    <w:rsid w:val="00804E42"/>
    <w:pPr>
      <w:keepNext/>
      <w:keepLines/>
      <w:spacing w:before="200" w:line="259" w:lineRule="auto"/>
      <w:jc w:val="both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character" w:customStyle="1" w:styleId="9Char">
    <w:name w:val="Επικεφαλίδα 9 Char"/>
    <w:basedOn w:val="a1"/>
    <w:link w:val="9"/>
    <w:uiPriority w:val="9"/>
    <w:rsid w:val="00804E42"/>
    <w:rPr>
      <w:rFonts w:ascii="Cambria" w:eastAsia="Times New Roman" w:hAnsi="Cambria" w:cs="Times New Roman"/>
      <w:sz w:val="22"/>
      <w:szCs w:val="22"/>
      <w:lang w:val="en-US" w:eastAsia="el-GR"/>
    </w:rPr>
  </w:style>
  <w:style w:type="numbering" w:customStyle="1" w:styleId="11">
    <w:name w:val="Χωρίς λίστα1"/>
    <w:next w:val="a3"/>
    <w:uiPriority w:val="99"/>
    <w:semiHidden/>
    <w:unhideWhenUsed/>
    <w:rsid w:val="00804E42"/>
  </w:style>
  <w:style w:type="paragraph" w:styleId="a6">
    <w:name w:val="Balloon Text"/>
    <w:basedOn w:val="a0"/>
    <w:link w:val="Char"/>
    <w:semiHidden/>
    <w:unhideWhenUsed/>
    <w:rsid w:val="00804E42"/>
    <w:pPr>
      <w:spacing w:line="240" w:lineRule="auto"/>
    </w:pPr>
    <w:rPr>
      <w:rFonts w:ascii="Tahoma" w:eastAsia="Times New Roman" w:hAnsi="Tahoma" w:cs="Times New Roman"/>
      <w:sz w:val="16"/>
      <w:szCs w:val="16"/>
      <w:lang w:val="en-US" w:eastAsia="el-GR"/>
    </w:rPr>
  </w:style>
  <w:style w:type="character" w:customStyle="1" w:styleId="Char">
    <w:name w:val="Κείμενο πλαισίου Char"/>
    <w:basedOn w:val="a1"/>
    <w:link w:val="a6"/>
    <w:semiHidden/>
    <w:rsid w:val="00804E42"/>
    <w:rPr>
      <w:rFonts w:ascii="Tahoma" w:eastAsia="Times New Roman" w:hAnsi="Tahoma" w:cs="Times New Roman"/>
      <w:sz w:val="16"/>
      <w:szCs w:val="16"/>
      <w:lang w:val="en-US" w:eastAsia="el-GR"/>
    </w:rPr>
  </w:style>
  <w:style w:type="paragraph" w:styleId="2">
    <w:name w:val="List Number 2"/>
    <w:basedOn w:val="a0"/>
    <w:rsid w:val="00804E42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2">
    <w:name w:val="List Number 2 (Level 2)"/>
    <w:basedOn w:val="a0"/>
    <w:rsid w:val="00804E42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3">
    <w:name w:val="List Number 2 (Level 3)"/>
    <w:basedOn w:val="a0"/>
    <w:rsid w:val="00804E42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CharCharCharCharCharCharCharCharChar">
    <w:name w:val="Char Char Char Char Char Char Char Char Char"/>
    <w:basedOn w:val="a0"/>
    <w:rsid w:val="00804E42"/>
    <w:pPr>
      <w:numPr>
        <w:ilvl w:val="3"/>
        <w:numId w:val="2"/>
      </w:numPr>
      <w:spacing w:after="240" w:line="240" w:lineRule="auto"/>
      <w:ind w:left="3901" w:hanging="703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styleId="-">
    <w:name w:val="Hyperlink"/>
    <w:uiPriority w:val="99"/>
    <w:rsid w:val="00804E42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1"/>
    <w:rsid w:val="00804E42"/>
  </w:style>
  <w:style w:type="paragraph" w:styleId="20">
    <w:name w:val="Body Text Indent 2"/>
    <w:basedOn w:val="a0"/>
    <w:link w:val="2Char"/>
    <w:semiHidden/>
    <w:rsid w:val="00804E42"/>
    <w:pPr>
      <w:spacing w:line="240" w:lineRule="auto"/>
      <w:ind w:left="720"/>
      <w:jc w:val="both"/>
    </w:pPr>
    <w:rPr>
      <w:rFonts w:ascii="Book Antiqua" w:eastAsia="Times New Roman" w:hAnsi="Book Antiqua" w:cs="Times New Roman"/>
      <w:color w:val="000000"/>
      <w:lang w:val="en-US" w:eastAsia="el-GR"/>
    </w:rPr>
  </w:style>
  <w:style w:type="character" w:customStyle="1" w:styleId="2Char">
    <w:name w:val="Σώμα κείμενου με εσοχή 2 Char"/>
    <w:basedOn w:val="a1"/>
    <w:link w:val="20"/>
    <w:semiHidden/>
    <w:rsid w:val="00804E42"/>
    <w:rPr>
      <w:rFonts w:ascii="Book Antiqua" w:eastAsia="Times New Roman" w:hAnsi="Book Antiqua" w:cs="Times New Roman"/>
      <w:color w:val="000000"/>
      <w:lang w:val="en-US" w:eastAsia="el-GR"/>
    </w:rPr>
  </w:style>
  <w:style w:type="table" w:customStyle="1" w:styleId="21">
    <w:name w:val="Πλέγμα πίνακα2"/>
    <w:basedOn w:val="a2"/>
    <w:next w:val="a4"/>
    <w:uiPriority w:val="59"/>
    <w:rsid w:val="00804E42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0"/>
    <w:link w:val="Char0"/>
    <w:uiPriority w:val="99"/>
    <w:unhideWhenUsed/>
    <w:rsid w:val="00804E42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0">
    <w:name w:val="Σώμα κείμενου με εσοχή Char"/>
    <w:basedOn w:val="a1"/>
    <w:link w:val="a7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8">
    <w:name w:val="annotation reference"/>
    <w:basedOn w:val="a1"/>
    <w:semiHidden/>
    <w:unhideWhenUsed/>
    <w:rsid w:val="00804E42"/>
    <w:rPr>
      <w:sz w:val="16"/>
      <w:szCs w:val="16"/>
    </w:rPr>
  </w:style>
  <w:style w:type="paragraph" w:styleId="a9">
    <w:name w:val="annotation text"/>
    <w:basedOn w:val="a0"/>
    <w:link w:val="Char1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1">
    <w:name w:val="Κείμενο σχολίου Char"/>
    <w:basedOn w:val="a1"/>
    <w:link w:val="a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a">
    <w:name w:val="annotation subject"/>
    <w:basedOn w:val="a9"/>
    <w:next w:val="a9"/>
    <w:link w:val="Char2"/>
    <w:semiHidden/>
    <w:unhideWhenUsed/>
    <w:rsid w:val="00804E42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804E42"/>
    <w:rPr>
      <w:rFonts w:ascii="CG Times" w:eastAsia="Times New Roman" w:hAnsi="CG Times" w:cs="Times New Roman"/>
      <w:b/>
      <w:bCs/>
      <w:sz w:val="20"/>
      <w:szCs w:val="20"/>
      <w:lang w:val="en-US" w:eastAsia="el-GR"/>
    </w:rPr>
  </w:style>
  <w:style w:type="paragraph" w:styleId="ab">
    <w:name w:val="Revision"/>
    <w:hidden/>
    <w:uiPriority w:val="99"/>
    <w:semiHidden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c">
    <w:name w:val="footnote text"/>
    <w:basedOn w:val="a0"/>
    <w:link w:val="Char3"/>
    <w:uiPriority w:val="99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3">
    <w:name w:val="Κείμενο υποσημείωσης Char"/>
    <w:basedOn w:val="a1"/>
    <w:link w:val="ac"/>
    <w:uiPriority w:val="9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d">
    <w:name w:val="footnote reference"/>
    <w:basedOn w:val="a1"/>
    <w:uiPriority w:val="99"/>
    <w:semiHidden/>
    <w:unhideWhenUsed/>
    <w:rsid w:val="00804E42"/>
    <w:rPr>
      <w:vertAlign w:val="superscript"/>
    </w:rPr>
  </w:style>
  <w:style w:type="paragraph" w:styleId="ae">
    <w:name w:val="header"/>
    <w:basedOn w:val="a0"/>
    <w:link w:val="Char4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4">
    <w:name w:val="Κεφαλίδα Char"/>
    <w:basedOn w:val="a1"/>
    <w:link w:val="ae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f">
    <w:name w:val="footer"/>
    <w:basedOn w:val="a0"/>
    <w:link w:val="Char5"/>
    <w:uiPriority w:val="99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5">
    <w:name w:val="Υποσέλιδο Char"/>
    <w:basedOn w:val="a1"/>
    <w:link w:val="af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-1">
    <w:name w:val="Υπερ-σύνδεση που ακολουθήθηκε1"/>
    <w:basedOn w:val="a1"/>
    <w:uiPriority w:val="99"/>
    <w:semiHidden/>
    <w:unhideWhenUsed/>
    <w:rsid w:val="00804E42"/>
    <w:rPr>
      <w:color w:val="800080"/>
      <w:u w:val="single"/>
    </w:rPr>
  </w:style>
  <w:style w:type="paragraph" w:styleId="-HTML">
    <w:name w:val="HTML Preformatted"/>
    <w:basedOn w:val="a0"/>
    <w:link w:val="-HTMLChar"/>
    <w:uiPriority w:val="99"/>
    <w:unhideWhenUsed/>
    <w:rsid w:val="008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804E42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12">
    <w:name w:val="Παράγραφος λίστας1"/>
    <w:basedOn w:val="a0"/>
    <w:rsid w:val="00804E42"/>
    <w:pPr>
      <w:spacing w:after="160" w:line="259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val="de-DE"/>
    </w:rPr>
  </w:style>
  <w:style w:type="character" w:customStyle="1" w:styleId="5Char">
    <w:name w:val="Επικεφαλίδα 5 Char"/>
    <w:basedOn w:val="a1"/>
    <w:link w:val="5"/>
    <w:uiPriority w:val="9"/>
    <w:semiHidden/>
    <w:rsid w:val="00804E42"/>
    <w:rPr>
      <w:rFonts w:ascii="Cambria" w:eastAsia="SimSun" w:hAnsi="Cambria" w:cs="Times New Roman"/>
      <w:color w:val="243F60"/>
      <w:sz w:val="22"/>
      <w:szCs w:val="22"/>
      <w:lang w:eastAsia="en-US"/>
    </w:rPr>
  </w:style>
  <w:style w:type="paragraph" w:customStyle="1" w:styleId="NOTE">
    <w:name w:val="NOTE"/>
    <w:basedOn w:val="a0"/>
    <w:qFormat/>
    <w:rsid w:val="00804E42"/>
    <w:pPr>
      <w:snapToGrid w:val="0"/>
      <w:spacing w:after="100" w:line="240" w:lineRule="auto"/>
      <w:jc w:val="both"/>
    </w:pPr>
    <w:rPr>
      <w:rFonts w:eastAsia="Times New Roman"/>
      <w:spacing w:val="8"/>
      <w:sz w:val="16"/>
      <w:szCs w:val="16"/>
      <w:lang w:val="en-GB" w:eastAsia="zh-CN"/>
    </w:rPr>
  </w:style>
  <w:style w:type="paragraph" w:styleId="a">
    <w:name w:val="List Number"/>
    <w:basedOn w:val="af0"/>
    <w:qFormat/>
    <w:rsid w:val="00804E42"/>
    <w:pPr>
      <w:numPr>
        <w:numId w:val="15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  <w:jc w:val="both"/>
    </w:pPr>
    <w:rPr>
      <w:rFonts w:eastAsia="Times New Roman"/>
      <w:spacing w:val="8"/>
      <w:sz w:val="20"/>
      <w:szCs w:val="20"/>
      <w:lang w:val="en-GB" w:eastAsia="zh-CN"/>
    </w:rPr>
  </w:style>
  <w:style w:type="paragraph" w:customStyle="1" w:styleId="13">
    <w:name w:val="Λίστα1"/>
    <w:basedOn w:val="a0"/>
    <w:next w:val="af0"/>
    <w:uiPriority w:val="99"/>
    <w:semiHidden/>
    <w:unhideWhenUsed/>
    <w:rsid w:val="00804E42"/>
    <w:pPr>
      <w:spacing w:after="160" w:line="259" w:lineRule="auto"/>
      <w:ind w:left="283" w:hanging="283"/>
      <w:contextualSpacing/>
      <w:jc w:val="both"/>
    </w:pPr>
    <w:rPr>
      <w:rFonts w:ascii="Calibri" w:hAnsi="Calibri" w:cs="Times New Roman"/>
      <w:sz w:val="22"/>
      <w:szCs w:val="22"/>
    </w:rPr>
  </w:style>
  <w:style w:type="numbering" w:customStyle="1" w:styleId="110">
    <w:name w:val="Χωρίς λίστα11"/>
    <w:next w:val="a3"/>
    <w:uiPriority w:val="99"/>
    <w:semiHidden/>
    <w:unhideWhenUsed/>
    <w:rsid w:val="00804E42"/>
  </w:style>
  <w:style w:type="paragraph" w:styleId="af1">
    <w:name w:val="Body Text"/>
    <w:basedOn w:val="a0"/>
    <w:link w:val="Char6"/>
    <w:rsid w:val="00804E42"/>
    <w:pPr>
      <w:spacing w:line="20" w:lineRule="atLeast"/>
      <w:jc w:val="both"/>
    </w:pPr>
    <w:rPr>
      <w:rFonts w:eastAsia="Times New Roman"/>
      <w:sz w:val="14"/>
      <w:szCs w:val="14"/>
      <w:lang w:val="de-DE" w:eastAsia="el-GR"/>
    </w:rPr>
  </w:style>
  <w:style w:type="character" w:customStyle="1" w:styleId="Char6">
    <w:name w:val="Σώμα κειμένου Char"/>
    <w:basedOn w:val="a1"/>
    <w:link w:val="af1"/>
    <w:rsid w:val="00804E42"/>
    <w:rPr>
      <w:rFonts w:eastAsia="Times New Roman"/>
      <w:sz w:val="14"/>
      <w:szCs w:val="14"/>
      <w:lang w:val="de-DE" w:eastAsia="el-GR"/>
    </w:rPr>
  </w:style>
  <w:style w:type="paragraph" w:styleId="af2">
    <w:name w:val="Block Text"/>
    <w:basedOn w:val="a0"/>
    <w:rsid w:val="00804E42"/>
    <w:pPr>
      <w:spacing w:line="20" w:lineRule="atLeast"/>
      <w:ind w:left="113" w:right="113"/>
      <w:jc w:val="center"/>
    </w:pPr>
    <w:rPr>
      <w:rFonts w:eastAsia="Times New Roman"/>
      <w:sz w:val="10"/>
      <w:szCs w:val="10"/>
      <w:lang w:val="de-DE" w:eastAsia="el-GR"/>
    </w:rPr>
  </w:style>
  <w:style w:type="numbering" w:customStyle="1" w:styleId="22">
    <w:name w:val="Χωρίς λίστα2"/>
    <w:next w:val="a3"/>
    <w:uiPriority w:val="99"/>
    <w:semiHidden/>
    <w:unhideWhenUsed/>
    <w:rsid w:val="00804E42"/>
  </w:style>
  <w:style w:type="paragraph" w:styleId="23">
    <w:name w:val="Body Text 2"/>
    <w:basedOn w:val="a0"/>
    <w:link w:val="2Char0"/>
    <w:rsid w:val="00804E42"/>
    <w:pPr>
      <w:jc w:val="both"/>
    </w:pPr>
    <w:rPr>
      <w:rFonts w:eastAsia="Times New Roman"/>
      <w:sz w:val="20"/>
      <w:szCs w:val="20"/>
      <w:lang w:val="de-DE" w:eastAsia="el-GR"/>
    </w:rPr>
  </w:style>
  <w:style w:type="character" w:customStyle="1" w:styleId="2Char0">
    <w:name w:val="Σώμα κείμενου 2 Char"/>
    <w:basedOn w:val="a1"/>
    <w:link w:val="23"/>
    <w:rsid w:val="00804E42"/>
    <w:rPr>
      <w:rFonts w:eastAsia="Times New Roman"/>
      <w:sz w:val="20"/>
      <w:szCs w:val="20"/>
      <w:lang w:val="de-DE" w:eastAsia="el-GR"/>
    </w:rPr>
  </w:style>
  <w:style w:type="character" w:styleId="af3">
    <w:name w:val="Strong"/>
    <w:qFormat/>
    <w:rsid w:val="00804E42"/>
    <w:rPr>
      <w:b/>
      <w:bCs/>
    </w:rPr>
  </w:style>
  <w:style w:type="numbering" w:customStyle="1" w:styleId="30">
    <w:name w:val="Χωρίς λίστα3"/>
    <w:next w:val="a3"/>
    <w:uiPriority w:val="99"/>
    <w:semiHidden/>
    <w:unhideWhenUsed/>
    <w:rsid w:val="00804E42"/>
  </w:style>
  <w:style w:type="character" w:customStyle="1" w:styleId="24">
    <w:name w:val="Σώμα κειμένου (2)_"/>
    <w:basedOn w:val="a1"/>
    <w:link w:val="25"/>
    <w:rsid w:val="00804E42"/>
    <w:rPr>
      <w:sz w:val="18"/>
      <w:szCs w:val="18"/>
      <w:shd w:val="clear" w:color="auto" w:fill="FFFFFF"/>
    </w:rPr>
  </w:style>
  <w:style w:type="paragraph" w:customStyle="1" w:styleId="25">
    <w:name w:val="Σώμα κειμένου (2)"/>
    <w:basedOn w:val="a0"/>
    <w:link w:val="24"/>
    <w:rsid w:val="00804E42"/>
    <w:pPr>
      <w:shd w:val="clear" w:color="auto" w:fill="FFFFFF"/>
      <w:spacing w:line="240" w:lineRule="atLeast"/>
    </w:pPr>
    <w:rPr>
      <w:sz w:val="18"/>
      <w:szCs w:val="18"/>
    </w:rPr>
  </w:style>
  <w:style w:type="numbering" w:customStyle="1" w:styleId="111">
    <w:name w:val="Χωρίς λίστα111"/>
    <w:next w:val="a3"/>
    <w:semiHidden/>
    <w:rsid w:val="00804E42"/>
  </w:style>
  <w:style w:type="numbering" w:customStyle="1" w:styleId="210">
    <w:name w:val="Χωρίς λίστα21"/>
    <w:next w:val="a3"/>
    <w:semiHidden/>
    <w:rsid w:val="00804E42"/>
  </w:style>
  <w:style w:type="paragraph" w:styleId="31">
    <w:name w:val="Body Text 3"/>
    <w:basedOn w:val="a0"/>
    <w:link w:val="3Char0"/>
    <w:rsid w:val="00804E42"/>
    <w:pPr>
      <w:spacing w:line="240" w:lineRule="auto"/>
    </w:pPr>
    <w:rPr>
      <w:rFonts w:eastAsia="Times New Roman"/>
      <w:sz w:val="16"/>
      <w:szCs w:val="16"/>
      <w:lang w:val="de-DE" w:eastAsia="el-GR"/>
    </w:rPr>
  </w:style>
  <w:style w:type="character" w:customStyle="1" w:styleId="3Char0">
    <w:name w:val="Σώμα κείμενου 3 Char"/>
    <w:basedOn w:val="a1"/>
    <w:link w:val="31"/>
    <w:rsid w:val="00804E42"/>
    <w:rPr>
      <w:rFonts w:eastAsia="Times New Roman"/>
      <w:sz w:val="16"/>
      <w:szCs w:val="16"/>
      <w:lang w:val="de-DE" w:eastAsia="el-GR"/>
    </w:rPr>
  </w:style>
  <w:style w:type="numbering" w:customStyle="1" w:styleId="310">
    <w:name w:val="Χωρίς λίστα31"/>
    <w:next w:val="a3"/>
    <w:semiHidden/>
    <w:rsid w:val="00804E42"/>
  </w:style>
  <w:style w:type="paragraph" w:styleId="Web">
    <w:name w:val="Normal (Web)"/>
    <w:basedOn w:val="a0"/>
    <w:uiPriority w:val="99"/>
    <w:unhideWhenUsed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character" w:customStyle="1" w:styleId="company-blue">
    <w:name w:val="company-blue"/>
    <w:basedOn w:val="a1"/>
    <w:rsid w:val="00804E42"/>
  </w:style>
  <w:style w:type="paragraph" w:customStyle="1" w:styleId="heading">
    <w:name w:val="heading"/>
    <w:basedOn w:val="a0"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paragraph" w:styleId="26">
    <w:name w:val="List 2"/>
    <w:basedOn w:val="a0"/>
    <w:uiPriority w:val="99"/>
    <w:unhideWhenUsed/>
    <w:rsid w:val="00804E42"/>
    <w:pPr>
      <w:spacing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804E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styleId="-0">
    <w:name w:val="FollowedHyperlink"/>
    <w:basedOn w:val="a1"/>
    <w:uiPriority w:val="99"/>
    <w:semiHidden/>
    <w:unhideWhenUsed/>
    <w:rsid w:val="00804E42"/>
    <w:rPr>
      <w:color w:val="954F72" w:themeColor="followedHyperlink"/>
      <w:u w:val="single"/>
    </w:rPr>
  </w:style>
  <w:style w:type="character" w:customStyle="1" w:styleId="5Char1">
    <w:name w:val="Επικεφαλίδα 5 Char1"/>
    <w:basedOn w:val="a1"/>
    <w:uiPriority w:val="9"/>
    <w:semiHidden/>
    <w:rsid w:val="00804E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0">
    <w:name w:val="List"/>
    <w:basedOn w:val="a0"/>
    <w:uiPriority w:val="99"/>
    <w:semiHidden/>
    <w:unhideWhenUsed/>
    <w:rsid w:val="00804E42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1077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Σαλευρής Αντώνιος;Σαρρής Γεώργιος</dc:creator>
  <cp:keywords/>
  <dc:description/>
  <cp:lastModifiedBy>Λογαριασμός Microsoft</cp:lastModifiedBy>
  <cp:revision>6</cp:revision>
  <dcterms:created xsi:type="dcterms:W3CDTF">2021-09-22T05:04:00Z</dcterms:created>
  <dcterms:modified xsi:type="dcterms:W3CDTF">2021-10-13T19:30:00Z</dcterms:modified>
</cp:coreProperties>
</file>